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C9" w:rsidRDefault="00DE1EC9" w:rsidP="00DE1EC9">
      <w:pPr>
        <w:spacing w:line="0" w:lineRule="atLeast"/>
        <w:jc w:val="center"/>
        <w:rPr>
          <w:rFonts w:eastAsia="ＭＳ Ｐ明朝"/>
          <w:sz w:val="48"/>
          <w:szCs w:val="48"/>
        </w:rPr>
      </w:pPr>
      <w:r>
        <w:rPr>
          <w:rFonts w:eastAsia="ＭＳ Ｐ明朝" w:hint="eastAsia"/>
          <w:sz w:val="48"/>
          <w:szCs w:val="48"/>
        </w:rPr>
        <w:t>一時転用</w:t>
      </w:r>
    </w:p>
    <w:p w:rsidR="00DE1EC9" w:rsidRDefault="00DE1EC9" w:rsidP="00DE1EC9">
      <w:pPr>
        <w:spacing w:line="0" w:lineRule="atLeast"/>
        <w:rPr>
          <w:rFonts w:eastAsia="ＭＳ Ｐ明朝"/>
          <w:sz w:val="24"/>
        </w:rPr>
      </w:pPr>
      <w:r>
        <w:rPr>
          <w:rFonts w:eastAsia="ＭＳ Ｐ明朝"/>
          <w:sz w:val="24"/>
        </w:rPr>
        <w:t>(</w:t>
      </w:r>
      <w:r>
        <w:rPr>
          <w:rFonts w:eastAsia="ＭＳ Ｐ明朝" w:hint="eastAsia"/>
          <w:sz w:val="24"/>
        </w:rPr>
        <w:t>様式第１号</w:t>
      </w:r>
      <w:r>
        <w:rPr>
          <w:rFonts w:eastAsia="ＭＳ Ｐ明朝"/>
          <w:sz w:val="24"/>
        </w:rPr>
        <w:t>)</w:t>
      </w:r>
    </w:p>
    <w:p w:rsidR="00DE1EC9" w:rsidRDefault="00DE1EC9" w:rsidP="00DE1EC9">
      <w:pPr>
        <w:spacing w:line="0" w:lineRule="atLeast"/>
        <w:jc w:val="center"/>
        <w:rPr>
          <w:rFonts w:eastAsia="ＭＳ Ｐ明朝"/>
          <w:kern w:val="0"/>
          <w:sz w:val="36"/>
        </w:rPr>
      </w:pPr>
      <w:r w:rsidRPr="00DE1EC9">
        <w:rPr>
          <w:rFonts w:eastAsia="ＭＳ Ｐ明朝" w:hint="eastAsia"/>
          <w:spacing w:val="74"/>
          <w:kern w:val="0"/>
          <w:sz w:val="36"/>
          <w:fitText w:val="4338" w:id="-1269660408"/>
        </w:rPr>
        <w:t>農地転用等の通知</w:t>
      </w:r>
      <w:r w:rsidRPr="00DE1EC9">
        <w:rPr>
          <w:rFonts w:eastAsia="ＭＳ Ｐ明朝" w:hint="eastAsia"/>
          <w:spacing w:val="3"/>
          <w:kern w:val="0"/>
          <w:sz w:val="36"/>
          <w:fitText w:val="4338" w:id="-1269660408"/>
        </w:rPr>
        <w:t>書</w:t>
      </w:r>
    </w:p>
    <w:p w:rsidR="00DE1EC9" w:rsidRDefault="00DE1EC9" w:rsidP="00DE1EC9">
      <w:pPr>
        <w:spacing w:line="0" w:lineRule="atLeast"/>
        <w:rPr>
          <w:rFonts w:eastAsia="ＭＳ Ｐ明朝"/>
          <w:kern w:val="0"/>
          <w:sz w:val="24"/>
        </w:rPr>
      </w:pPr>
    </w:p>
    <w:p w:rsidR="00DE1EC9" w:rsidRDefault="00DE1EC9" w:rsidP="00DE1EC9">
      <w:pPr>
        <w:spacing w:line="400" w:lineRule="atLeast"/>
        <w:ind w:firstLineChars="52" w:firstLine="1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このたび下記の土地についての農地法第　　　　条第　　　　項第　　　　号の規定による</w:t>
      </w:r>
    </w:p>
    <w:p w:rsidR="00DE1EC9" w:rsidRDefault="00DE1EC9" w:rsidP="00DE1EC9">
      <w:pPr>
        <w:spacing w:line="240" w:lineRule="atLeast"/>
        <w:ind w:firstLineChars="52" w:firstLine="125"/>
        <w:rPr>
          <w:rFonts w:eastAsia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92075</wp:posOffset>
                </wp:positionV>
                <wp:extent cx="76200" cy="295275"/>
                <wp:effectExtent l="5080" t="6350" r="13970" b="1270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5275"/>
                        </a:xfrm>
                        <a:prstGeom prst="rightBracket">
                          <a:avLst>
                            <a:gd name="adj" fmla="val 32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CF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76.15pt;margin-top:7.25pt;width: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92075</wp:posOffset>
                </wp:positionV>
                <wp:extent cx="45085" cy="295275"/>
                <wp:effectExtent l="12065" t="6350" r="9525" b="1270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5275"/>
                        </a:xfrm>
                        <a:prstGeom prst="leftBracket">
                          <a:avLst>
                            <a:gd name="adj" fmla="val 545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64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.45pt;margin-top:7.25pt;width: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">
                <v:textbox inset="5.85pt,.7pt,5.85pt,.7pt"/>
              </v:shape>
            </w:pict>
          </mc:Fallback>
        </mc:AlternateContent>
      </w:r>
      <w:r w:rsidRPr="00DE1EC9">
        <w:rPr>
          <w:rFonts w:eastAsia="ＭＳ Ｐ明朝" w:hint="eastAsia"/>
          <w:spacing w:val="24"/>
          <w:kern w:val="0"/>
          <w:sz w:val="24"/>
          <w:fitText w:val="1355" w:id="-1269660407"/>
        </w:rPr>
        <w:t>許可の申</w:t>
      </w:r>
      <w:r w:rsidRPr="00DE1EC9">
        <w:rPr>
          <w:rFonts w:eastAsia="ＭＳ Ｐ明朝" w:hint="eastAsia"/>
          <w:kern w:val="0"/>
          <w:sz w:val="24"/>
          <w:fitText w:val="1355" w:id="-1269660407"/>
        </w:rPr>
        <w:t>請</w:t>
      </w:r>
    </w:p>
    <w:p w:rsidR="00DE1EC9" w:rsidRDefault="00DE1EC9" w:rsidP="00DE1EC9">
      <w:pPr>
        <w:tabs>
          <w:tab w:val="left" w:pos="1843"/>
        </w:tabs>
        <w:spacing w:line="240" w:lineRule="atLeast"/>
        <w:ind w:firstLineChars="12" w:firstLine="137"/>
        <w:rPr>
          <w:rFonts w:eastAsia="ＭＳ Ｐ明朝"/>
          <w:sz w:val="24"/>
        </w:rPr>
      </w:pPr>
      <w:r w:rsidRPr="00DE1EC9">
        <w:rPr>
          <w:rFonts w:eastAsia="ＭＳ Ｐ明朝" w:hint="eastAsia"/>
          <w:spacing w:val="437"/>
          <w:kern w:val="0"/>
          <w:sz w:val="24"/>
          <w:fitText w:val="1355" w:id="-1269660406"/>
        </w:rPr>
        <w:t>届</w:t>
      </w:r>
      <w:r w:rsidRPr="00DE1EC9">
        <w:rPr>
          <w:rFonts w:eastAsia="ＭＳ Ｐ明朝" w:hint="eastAsia"/>
          <w:kern w:val="0"/>
          <w:sz w:val="24"/>
          <w:fitText w:val="1355" w:id="-1269660406"/>
        </w:rPr>
        <w:t>出</w:t>
      </w: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にあたり、地区除外等処理規程第２条の規定に基づきあらかじめ通知し</w:t>
      </w:r>
    </w:p>
    <w:p w:rsidR="00DE1EC9" w:rsidRDefault="00DE1EC9" w:rsidP="00DE1EC9">
      <w:pPr>
        <w:spacing w:line="240" w:lineRule="atLeas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ます。</w:t>
      </w:r>
    </w:p>
    <w:p w:rsidR="00DE1EC9" w:rsidRDefault="00DE1EC9" w:rsidP="00DE1EC9">
      <w:pPr>
        <w:tabs>
          <w:tab w:val="left" w:pos="9639"/>
        </w:tabs>
        <w:spacing w:line="400" w:lineRule="atLeast"/>
        <w:ind w:rightChars="234" w:right="562" w:firstLineChars="52" w:firstLine="1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なお、同規程第３条の申入れ事項等については別途協議し、第６条の決済金については所定の方法によりこれを納付します。</w:t>
      </w:r>
    </w:p>
    <w:p w:rsidR="00DE1EC9" w:rsidRDefault="00DE1EC9" w:rsidP="00DE1EC9">
      <w:pPr>
        <w:rPr>
          <w:rFonts w:eastAsia="ＭＳ Ｐ明朝"/>
          <w:sz w:val="24"/>
        </w:rPr>
      </w:pPr>
    </w:p>
    <w:p w:rsidR="00DE1EC9" w:rsidRDefault="00DE1EC9" w:rsidP="00DE1EC9">
      <w:pPr>
        <w:ind w:firstLineChars="600" w:firstLine="162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年　　　月　　　日</w:t>
      </w:r>
    </w:p>
    <w:p w:rsidR="00DE1EC9" w:rsidRDefault="00DE1EC9" w:rsidP="00DE1EC9">
      <w:pPr>
        <w:tabs>
          <w:tab w:val="left" w:pos="2439"/>
          <w:tab w:val="left" w:pos="4336"/>
        </w:tabs>
        <w:spacing w:line="600" w:lineRule="atLeast"/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転用組合員</w:t>
      </w: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住　所</w:t>
      </w:r>
    </w:p>
    <w:p w:rsidR="00DE1EC9" w:rsidRDefault="00DE1EC9" w:rsidP="00DE1EC9">
      <w:pPr>
        <w:tabs>
          <w:tab w:val="left" w:pos="4336"/>
          <w:tab w:val="left" w:pos="8672"/>
        </w:tabs>
        <w:spacing w:line="600" w:lineRule="atLeast"/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氏　名</w:t>
      </w:r>
      <w:r>
        <w:rPr>
          <w:rFonts w:eastAsia="ＭＳ Ｐ明朝"/>
          <w:sz w:val="24"/>
        </w:rPr>
        <w:tab/>
      </w:r>
    </w:p>
    <w:p w:rsidR="00DE1EC9" w:rsidRDefault="00DE1EC9" w:rsidP="00DE1EC9">
      <w:pPr>
        <w:tabs>
          <w:tab w:val="left" w:pos="2439"/>
          <w:tab w:val="left" w:pos="4336"/>
        </w:tabs>
        <w:spacing w:line="600" w:lineRule="atLeast"/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転用関係者</w:t>
      </w: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住　所</w:t>
      </w:r>
    </w:p>
    <w:p w:rsidR="00DE1EC9" w:rsidRDefault="00DE1EC9" w:rsidP="00DE1EC9">
      <w:pPr>
        <w:tabs>
          <w:tab w:val="left" w:pos="4336"/>
          <w:tab w:val="left" w:pos="8672"/>
        </w:tabs>
        <w:spacing w:line="600" w:lineRule="atLeast"/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氏　名</w:t>
      </w:r>
      <w:r>
        <w:rPr>
          <w:rFonts w:eastAsia="ＭＳ Ｐ明朝"/>
          <w:sz w:val="24"/>
        </w:rPr>
        <w:tab/>
      </w:r>
    </w:p>
    <w:p w:rsidR="00DE1EC9" w:rsidRDefault="00DE1EC9" w:rsidP="00DE1EC9">
      <w:pPr>
        <w:rPr>
          <w:rFonts w:eastAsia="ＭＳ Ｐ明朝"/>
          <w:sz w:val="24"/>
        </w:rPr>
      </w:pPr>
    </w:p>
    <w:p w:rsidR="00DE1EC9" w:rsidRDefault="00DE1EC9" w:rsidP="00DE1EC9">
      <w:pPr>
        <w:ind w:firstLineChars="100" w:firstLine="27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みよし土地改良区理事長　　殿</w:t>
      </w:r>
    </w:p>
    <w:p w:rsidR="00DE1EC9" w:rsidRDefault="00DE1EC9" w:rsidP="00DE1EC9">
      <w:pPr>
        <w:rPr>
          <w:rFonts w:eastAsia="ＭＳ Ｐ明朝"/>
          <w:sz w:val="24"/>
        </w:rPr>
      </w:pPr>
    </w:p>
    <w:p w:rsidR="00DE1EC9" w:rsidRDefault="00DE1EC9" w:rsidP="00DE1EC9">
      <w:pPr>
        <w:pStyle w:val="a5"/>
      </w:pPr>
      <w:r>
        <w:rPr>
          <w:rFonts w:hint="eastAsia"/>
        </w:rPr>
        <w:t>記</w:t>
      </w:r>
    </w:p>
    <w:p w:rsidR="00DE1EC9" w:rsidRDefault="00DE1EC9" w:rsidP="00DE1EC9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１．土地</w:t>
      </w:r>
    </w:p>
    <w:tbl>
      <w:tblPr>
        <w:tblW w:w="102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5"/>
        <w:gridCol w:w="737"/>
        <w:gridCol w:w="850"/>
        <w:gridCol w:w="850"/>
        <w:gridCol w:w="1134"/>
        <w:gridCol w:w="1134"/>
        <w:gridCol w:w="1134"/>
        <w:gridCol w:w="850"/>
      </w:tblGrid>
      <w:tr w:rsidR="00DE1EC9" w:rsidTr="00DE1EC9"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所在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地目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転　用</w:t>
            </w:r>
          </w:p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面　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転　用</w:t>
            </w:r>
          </w:p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目　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転　用</w:t>
            </w:r>
          </w:p>
          <w:p w:rsidR="00DE1EC9" w:rsidRDefault="00DE1EC9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予定日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C9" w:rsidRDefault="00DE1EC9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備考</w:t>
            </w:r>
          </w:p>
        </w:tc>
      </w:tr>
      <w:tr w:rsidR="00DE1EC9" w:rsidTr="00DE1EC9">
        <w:trPr>
          <w:trHeight w:val="45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DE1EC9" w:rsidTr="00DE1EC9">
        <w:trPr>
          <w:trHeight w:val="45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DE1EC9" w:rsidTr="00DE1EC9">
        <w:trPr>
          <w:trHeight w:val="45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</w:tr>
      <w:tr w:rsidR="00DE1EC9" w:rsidTr="00DE1EC9">
        <w:trPr>
          <w:trHeight w:val="45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C9" w:rsidRDefault="00DE1EC9">
            <w:pPr>
              <w:jc w:val="center"/>
              <w:rPr>
                <w:rFonts w:eastAsia="ＭＳ Ｐ明朝"/>
                <w:sz w:val="22"/>
              </w:rPr>
            </w:pPr>
          </w:p>
        </w:tc>
      </w:tr>
    </w:tbl>
    <w:p w:rsidR="00DE1EC9" w:rsidRDefault="00DE1EC9" w:rsidP="00DE1EC9">
      <w:pPr>
        <w:spacing w:line="400" w:lineRule="atLeast"/>
        <w:ind w:left="540" w:right="-285" w:hangingChars="200" w:hanging="54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２．位置図、公図写、用排水計画図</w:t>
      </w:r>
      <w:bookmarkStart w:id="0" w:name="_GoBack"/>
      <w:bookmarkEnd w:id="0"/>
      <w:r>
        <w:rPr>
          <w:rFonts w:eastAsia="ＭＳ Ｐ明朝" w:hint="eastAsia"/>
          <w:sz w:val="24"/>
        </w:rPr>
        <w:t>、登記事項証明書の写、境界杭現況図</w:t>
      </w:r>
    </w:p>
    <w:p w:rsidR="00DE1EC9" w:rsidRDefault="00DE1EC9" w:rsidP="00DE1EC9">
      <w:pPr>
        <w:spacing w:line="0" w:lineRule="atLeast"/>
        <w:ind w:rightChars="-119" w:right="-286" w:firstLineChars="1396" w:firstLine="3350"/>
        <w:rPr>
          <w:rFonts w:eastAsia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33020</wp:posOffset>
                </wp:positionV>
                <wp:extent cx="1257300" cy="495300"/>
                <wp:effectExtent l="5080" t="13970" r="1397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B1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4pt;margin-top:2.6pt;width:9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5mnQ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eastAsia="ＭＳ Ｐ明朝" w:hint="eastAsia"/>
          <w:sz w:val="24"/>
        </w:rPr>
        <w:t xml:space="preserve">　　　</w:t>
      </w:r>
      <w:r w:rsidRPr="00DE1EC9">
        <w:rPr>
          <w:rFonts w:eastAsia="ＭＳ Ｐ明朝" w:hint="eastAsia"/>
          <w:spacing w:val="1"/>
          <w:kern w:val="0"/>
          <w:sz w:val="24"/>
          <w:fitText w:val="1691" w:id="-1269660405"/>
        </w:rPr>
        <w:t>転用許可申請書</w:t>
      </w:r>
      <w:r>
        <w:rPr>
          <w:rFonts w:eastAsia="ＭＳ Ｐ明朝" w:hint="eastAsia"/>
          <w:sz w:val="24"/>
        </w:rPr>
        <w:t xml:space="preserve">　　</w:t>
      </w:r>
    </w:p>
    <w:p w:rsidR="00DE1EC9" w:rsidRDefault="00DE1EC9" w:rsidP="00DE1EC9">
      <w:pPr>
        <w:spacing w:line="0" w:lineRule="atLeast"/>
        <w:ind w:rightChars="-119" w:right="-286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３．農業委員会（都道府県知事）に　　　　　　　　　　　　　　　を提出しようとする日</w:t>
      </w:r>
    </w:p>
    <w:p w:rsidR="00DE1EC9" w:rsidRDefault="00DE1EC9" w:rsidP="00DE1EC9">
      <w:pPr>
        <w:spacing w:line="0" w:lineRule="atLeast"/>
        <w:ind w:rightChars="-119" w:right="-286" w:firstLineChars="1410" w:firstLine="3807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 w:rsidRPr="00DE1EC9">
        <w:rPr>
          <w:rFonts w:eastAsia="ＭＳ Ｐ明朝" w:hint="eastAsia"/>
          <w:spacing w:val="61"/>
          <w:kern w:val="0"/>
          <w:sz w:val="24"/>
          <w:fitText w:val="1691" w:id="-1269660404"/>
        </w:rPr>
        <w:t>転用届出</w:t>
      </w:r>
      <w:r w:rsidRPr="00DE1EC9">
        <w:rPr>
          <w:rFonts w:eastAsia="ＭＳ Ｐ明朝" w:hint="eastAsia"/>
          <w:spacing w:val="1"/>
          <w:kern w:val="0"/>
          <w:sz w:val="24"/>
          <w:fitText w:val="1691" w:id="-1269660404"/>
        </w:rPr>
        <w:t>書</w:t>
      </w:r>
      <w:r>
        <w:rPr>
          <w:rFonts w:eastAsia="ＭＳ Ｐ明朝" w:hint="eastAsia"/>
          <w:kern w:val="0"/>
          <w:sz w:val="24"/>
        </w:rPr>
        <w:t xml:space="preserve">　　</w:t>
      </w:r>
    </w:p>
    <w:p w:rsidR="00DE1EC9" w:rsidRDefault="00DE1EC9" w:rsidP="00DE1EC9">
      <w:pPr>
        <w:pStyle w:val="a3"/>
      </w:pPr>
      <w:r>
        <w:rPr>
          <w:rFonts w:hint="eastAsia"/>
        </w:rPr>
        <w:t xml:space="preserve">　　　年　　　月　　　日</w:t>
      </w:r>
    </w:p>
    <w:p w:rsidR="00DE1EC9" w:rsidRDefault="00DE1EC9" w:rsidP="00DE1EC9">
      <w:pPr>
        <w:rPr>
          <w:rFonts w:eastAsia="ＭＳ Ｐ明朝"/>
          <w:sz w:val="24"/>
        </w:rPr>
      </w:pPr>
    </w:p>
    <w:p w:rsidR="00DE1EC9" w:rsidRDefault="00DE1EC9" w:rsidP="00DE1EC9">
      <w:pPr>
        <w:tabs>
          <w:tab w:val="left" w:pos="3523"/>
        </w:tabs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上確認済</w:t>
      </w:r>
    </w:p>
    <w:p w:rsidR="00DE1EC9" w:rsidRDefault="00DE1EC9" w:rsidP="00DE1EC9">
      <w:pPr>
        <w:tabs>
          <w:tab w:val="left" w:pos="4065"/>
          <w:tab w:val="left" w:pos="8943"/>
        </w:tabs>
        <w:rPr>
          <w:rFonts w:eastAsia="ＭＳ Ｐ明朝"/>
          <w:sz w:val="24"/>
        </w:rPr>
      </w:pPr>
      <w:r>
        <w:rPr>
          <w:rFonts w:eastAsia="ＭＳ Ｐ明朝"/>
          <w:sz w:val="24"/>
        </w:rPr>
        <w:tab/>
      </w:r>
      <w:r>
        <w:rPr>
          <w:rFonts w:eastAsia="ＭＳ Ｐ明朝" w:hint="eastAsia"/>
          <w:sz w:val="24"/>
        </w:rPr>
        <w:t>地区担当理事</w:t>
      </w:r>
      <w:r>
        <w:rPr>
          <w:rFonts w:eastAsia="ＭＳ Ｐ明朝"/>
          <w:sz w:val="24"/>
        </w:rPr>
        <w:tab/>
      </w:r>
    </w:p>
    <w:p w:rsidR="00DE1EC9" w:rsidRDefault="00DE1EC9" w:rsidP="00DE1EC9">
      <w:pPr>
        <w:ind w:left="210" w:hangingChars="100" w:hanging="210"/>
        <w:rPr>
          <w:sz w:val="16"/>
          <w:szCs w:val="16"/>
        </w:rPr>
      </w:pPr>
      <w:r>
        <w:rPr>
          <w:rFonts w:eastAsia="ＭＳ Ｐ明朝"/>
          <w:sz w:val="18"/>
        </w:rPr>
        <w:t>(</w:t>
      </w:r>
      <w:r>
        <w:rPr>
          <w:rFonts w:eastAsia="ＭＳ Ｐ明朝" w:hint="eastAsia"/>
          <w:sz w:val="18"/>
        </w:rPr>
        <w:t>注</w:t>
      </w:r>
      <w:r>
        <w:rPr>
          <w:rFonts w:hint="eastAsia"/>
          <w:sz w:val="16"/>
          <w:szCs w:val="16"/>
        </w:rPr>
        <w:t>転用に係る土地が</w:t>
      </w:r>
      <w:bookmarkStart w:id="1" w:name="_Hlk101360470"/>
      <w:r>
        <w:rPr>
          <w:rFonts w:hint="eastAsia"/>
          <w:sz w:val="16"/>
          <w:szCs w:val="16"/>
        </w:rPr>
        <w:t>所有権以外の権原に基づき耕作又は養畜の業務に供されている</w:t>
      </w:r>
      <w:bookmarkEnd w:id="1"/>
      <w:r>
        <w:rPr>
          <w:rFonts w:hint="eastAsia"/>
          <w:sz w:val="16"/>
          <w:szCs w:val="16"/>
        </w:rPr>
        <w:t>場合にあっては、当該土地の所有者も転用関係者として連署すること。</w:t>
      </w:r>
    </w:p>
    <w:p w:rsidR="00DD4426" w:rsidRDefault="00DE1EC9" w:rsidP="00DE1EC9">
      <w:r>
        <w:rPr>
          <w:rFonts w:eastAsia="ＭＳ Ｐ明朝" w:hint="eastAsia"/>
          <w:sz w:val="22"/>
        </w:rPr>
        <w:t>＊</w:t>
      </w:r>
      <w:r>
        <w:rPr>
          <w:rFonts w:eastAsia="ＭＳ Ｐ明朝" w:hint="eastAsia"/>
          <w:b/>
          <w:sz w:val="20"/>
          <w:szCs w:val="20"/>
        </w:rPr>
        <w:t>提出部数：工区長控１部、土地改良区申請１部</w:t>
      </w:r>
    </w:p>
    <w:sectPr w:rsidR="00DD4426" w:rsidSect="00DE1EC9">
      <w:pgSz w:w="11906" w:h="16838" w:code="9"/>
      <w:pgMar w:top="851" w:right="794" w:bottom="851" w:left="907" w:header="851" w:footer="992" w:gutter="0"/>
      <w:cols w:space="425"/>
      <w:docGrid w:type="linesAndChars" w:linePitch="35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9"/>
    <w:rsid w:val="00037E25"/>
    <w:rsid w:val="00DD4426"/>
    <w:rsid w:val="00D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718DC"/>
  <w15:chartTrackingRefBased/>
  <w15:docId w15:val="{0388F6DD-A550-4A83-9A03-ED2924B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E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DE1EC9"/>
    <w:pPr>
      <w:jc w:val="right"/>
    </w:pPr>
    <w:rPr>
      <w:rFonts w:eastAsia="ＭＳ Ｐ明朝"/>
      <w:sz w:val="24"/>
    </w:rPr>
  </w:style>
  <w:style w:type="character" w:customStyle="1" w:styleId="a4">
    <w:name w:val="結語 (文字)"/>
    <w:basedOn w:val="a0"/>
    <w:link w:val="a3"/>
    <w:semiHidden/>
    <w:rsid w:val="00DE1EC9"/>
    <w:rPr>
      <w:rFonts w:ascii="Century" w:eastAsia="ＭＳ Ｐ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DE1EC9"/>
    <w:pPr>
      <w:jc w:val="center"/>
    </w:pPr>
    <w:rPr>
      <w:rFonts w:eastAsia="ＭＳ Ｐ明朝"/>
      <w:sz w:val="24"/>
    </w:rPr>
  </w:style>
  <w:style w:type="character" w:customStyle="1" w:styleId="a6">
    <w:name w:val="記 (文字)"/>
    <w:basedOn w:val="a0"/>
    <w:link w:val="a5"/>
    <w:semiHidden/>
    <w:rsid w:val="00DE1EC9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　晃二</dc:creator>
  <cp:keywords/>
  <dc:description/>
  <cp:lastModifiedBy>鈴木　綾子</cp:lastModifiedBy>
  <cp:revision>2</cp:revision>
  <dcterms:created xsi:type="dcterms:W3CDTF">2023-04-10T01:04:00Z</dcterms:created>
  <dcterms:modified xsi:type="dcterms:W3CDTF">2023-12-07T07:23:00Z</dcterms:modified>
</cp:coreProperties>
</file>