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DE9B" w14:textId="05AFBA25" w:rsidR="00B9340D" w:rsidRPr="00F603C4" w:rsidRDefault="006D28D0">
      <w:pPr>
        <w:rPr>
          <w:rFonts w:ascii="ＭＳ 明朝" w:hAnsi="ＭＳ 明朝"/>
          <w:szCs w:val="21"/>
        </w:rPr>
      </w:pPr>
      <w:r w:rsidRPr="00F603C4">
        <w:rPr>
          <w:rFonts w:ascii="ＭＳ 明朝" w:hAnsi="ＭＳ 明朝" w:hint="eastAsia"/>
          <w:szCs w:val="21"/>
        </w:rPr>
        <w:t>様式第４</w:t>
      </w:r>
      <w:r w:rsidR="00F603C4" w:rsidRPr="00F603C4">
        <w:rPr>
          <w:rFonts w:ascii="ＭＳ 明朝" w:hAnsi="ＭＳ 明朝" w:hint="eastAsia"/>
          <w:szCs w:val="21"/>
        </w:rPr>
        <w:t>号</w:t>
      </w:r>
      <w:r w:rsidRPr="00F603C4">
        <w:rPr>
          <w:rFonts w:ascii="ＭＳ 明朝" w:hAnsi="ＭＳ 明朝" w:hint="eastAsia"/>
          <w:szCs w:val="21"/>
        </w:rPr>
        <w:t>（第</w:t>
      </w:r>
      <w:r w:rsidR="004B0382">
        <w:rPr>
          <w:rFonts w:ascii="ＭＳ 明朝" w:hAnsi="ＭＳ 明朝" w:hint="eastAsia"/>
          <w:szCs w:val="21"/>
        </w:rPr>
        <w:t>１０</w:t>
      </w:r>
      <w:r w:rsidRPr="00F603C4">
        <w:rPr>
          <w:rFonts w:ascii="ＭＳ 明朝" w:hAnsi="ＭＳ 明朝" w:hint="eastAsia"/>
          <w:szCs w:val="21"/>
        </w:rPr>
        <w:t>条関係）</w:t>
      </w:r>
    </w:p>
    <w:p w14:paraId="12528580" w14:textId="77777777" w:rsidR="00B9340D" w:rsidRPr="00F603C4" w:rsidRDefault="006D28D0">
      <w:pPr>
        <w:jc w:val="right"/>
        <w:rPr>
          <w:rFonts w:ascii="ＭＳ 明朝" w:hAnsi="ＭＳ 明朝"/>
          <w:szCs w:val="21"/>
        </w:rPr>
      </w:pPr>
      <w:r w:rsidRPr="00F603C4">
        <w:rPr>
          <w:rFonts w:ascii="ＭＳ 明朝" w:hAnsi="ＭＳ 明朝" w:hint="eastAsia"/>
          <w:szCs w:val="21"/>
        </w:rPr>
        <w:t>年　　月　　日</w:t>
      </w:r>
    </w:p>
    <w:p w14:paraId="02D83826" w14:textId="78FAEE52" w:rsidR="00B9340D" w:rsidRPr="00F603C4" w:rsidRDefault="007272D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（宛先）</w:t>
      </w:r>
      <w:r w:rsidR="00F603C4">
        <w:rPr>
          <w:rFonts w:ascii="ＭＳ 明朝" w:hAnsi="ＭＳ 明朝" w:hint="eastAsia"/>
          <w:szCs w:val="21"/>
        </w:rPr>
        <w:t>みよし市</w:t>
      </w:r>
      <w:r w:rsidR="006D28D0" w:rsidRPr="00F603C4">
        <w:rPr>
          <w:rFonts w:ascii="ＭＳ 明朝" w:hAnsi="ＭＳ 明朝" w:hint="eastAsia"/>
          <w:szCs w:val="21"/>
        </w:rPr>
        <w:t>長</w:t>
      </w:r>
    </w:p>
    <w:p w14:paraId="3BEEC992" w14:textId="32850E6D" w:rsidR="00B9340D" w:rsidRPr="00F603C4" w:rsidRDefault="007256BD">
      <w:pPr>
        <w:ind w:firstLineChars="1200" w:firstLine="29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貸出決定者</w:t>
      </w:r>
      <w:r w:rsidR="006D28D0" w:rsidRPr="00F603C4">
        <w:rPr>
          <w:rFonts w:ascii="ＭＳ 明朝" w:hAnsi="ＭＳ 明朝" w:hint="eastAsia"/>
          <w:szCs w:val="21"/>
        </w:rPr>
        <w:t xml:space="preserve">　住　所</w:t>
      </w:r>
    </w:p>
    <w:p w14:paraId="52B7AF9F" w14:textId="77777777" w:rsidR="00B9340D" w:rsidRPr="00F603C4" w:rsidRDefault="006D28D0">
      <w:pPr>
        <w:rPr>
          <w:rFonts w:ascii="ＭＳ 明朝" w:hAnsi="ＭＳ 明朝"/>
          <w:szCs w:val="21"/>
        </w:rPr>
      </w:pPr>
      <w:r w:rsidRPr="00F603C4">
        <w:rPr>
          <w:rFonts w:ascii="ＭＳ 明朝" w:hAnsi="ＭＳ 明朝" w:hint="eastAsia"/>
          <w:szCs w:val="21"/>
        </w:rPr>
        <w:t xml:space="preserve">　　　　　　　　　　　　　　　　　　氏　名</w:t>
      </w:r>
    </w:p>
    <w:p w14:paraId="6BD93F79" w14:textId="77777777" w:rsidR="00B9340D" w:rsidRPr="00F603C4" w:rsidRDefault="006D28D0">
      <w:pPr>
        <w:rPr>
          <w:rFonts w:ascii="ＭＳ 明朝" w:hAnsi="ＭＳ 明朝"/>
          <w:szCs w:val="21"/>
        </w:rPr>
      </w:pPr>
      <w:r w:rsidRPr="00F603C4">
        <w:rPr>
          <w:rFonts w:ascii="ＭＳ 明朝" w:hAnsi="ＭＳ 明朝" w:hint="eastAsia"/>
          <w:szCs w:val="21"/>
        </w:rPr>
        <w:t xml:space="preserve">　　　　　　　　　　　　　　　　　　電　話</w:t>
      </w:r>
    </w:p>
    <w:p w14:paraId="08650790" w14:textId="39973265" w:rsidR="00B9340D" w:rsidRDefault="00B9340D">
      <w:pPr>
        <w:rPr>
          <w:rFonts w:ascii="ＭＳ 明朝" w:hAnsi="ＭＳ 明朝"/>
          <w:szCs w:val="21"/>
        </w:rPr>
      </w:pPr>
    </w:p>
    <w:p w14:paraId="259C37B9" w14:textId="77777777" w:rsidR="0010182E" w:rsidRPr="00F603C4" w:rsidRDefault="0010182E" w:rsidP="0010182E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みよし市</w:t>
      </w:r>
      <w:r w:rsidRPr="00F603C4">
        <w:rPr>
          <w:rFonts w:ascii="ＭＳ 明朝" w:hAnsi="ＭＳ 明朝" w:hint="eastAsia"/>
          <w:szCs w:val="21"/>
        </w:rPr>
        <w:t>剪定枝粉砕機</w:t>
      </w:r>
      <w:r>
        <w:rPr>
          <w:rFonts w:ascii="ＭＳ 明朝" w:hAnsi="ＭＳ 明朝" w:hint="eastAsia"/>
          <w:szCs w:val="21"/>
        </w:rPr>
        <w:t>使用実績</w:t>
      </w:r>
      <w:r w:rsidRPr="00F603C4">
        <w:rPr>
          <w:rFonts w:ascii="ＭＳ 明朝" w:hAnsi="ＭＳ 明朝" w:hint="eastAsia"/>
          <w:szCs w:val="21"/>
        </w:rPr>
        <w:t>報告書</w:t>
      </w:r>
    </w:p>
    <w:p w14:paraId="49859B1B" w14:textId="77777777" w:rsidR="0010182E" w:rsidRPr="0010182E" w:rsidRDefault="0010182E">
      <w:pPr>
        <w:rPr>
          <w:rFonts w:ascii="ＭＳ 明朝" w:hAnsi="ＭＳ 明朝"/>
          <w:szCs w:val="21"/>
        </w:rPr>
      </w:pPr>
    </w:p>
    <w:p w14:paraId="26DFC381" w14:textId="268D882F" w:rsidR="00B9340D" w:rsidRPr="00F603C4" w:rsidRDefault="00F603C4">
      <w:pPr>
        <w:ind w:firstLineChars="100" w:firstLine="24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みよし市</w:t>
      </w:r>
      <w:r w:rsidR="003814E7" w:rsidRPr="00F603C4">
        <w:rPr>
          <w:rFonts w:ascii="ＭＳ 明朝" w:hAnsi="ＭＳ 明朝" w:hint="eastAsia"/>
          <w:szCs w:val="21"/>
        </w:rPr>
        <w:t>剪定枝粉砕機貸出事業実施要綱</w:t>
      </w:r>
      <w:r w:rsidR="006D28D0" w:rsidRPr="00F603C4">
        <w:rPr>
          <w:rFonts w:ascii="ＭＳ 明朝" w:hAnsi="ＭＳ 明朝" w:hint="eastAsia"/>
          <w:szCs w:val="21"/>
        </w:rPr>
        <w:t>第</w:t>
      </w:r>
      <w:r w:rsidR="004B0382" w:rsidRPr="004B0382">
        <w:rPr>
          <w:rFonts w:ascii="ＭＳ 明朝" w:hAnsi="ＭＳ 明朝" w:hint="eastAsia"/>
          <w:szCs w:val="21"/>
        </w:rPr>
        <w:t>１０</w:t>
      </w:r>
      <w:r w:rsidR="006D28D0" w:rsidRPr="00F603C4">
        <w:rPr>
          <w:rFonts w:ascii="ＭＳ 明朝" w:hAnsi="ＭＳ 明朝" w:hint="eastAsia"/>
          <w:szCs w:val="21"/>
        </w:rPr>
        <w:t>条の規定により、下記のとおり報告します。</w:t>
      </w:r>
    </w:p>
    <w:p w14:paraId="715BFB6F" w14:textId="77777777" w:rsidR="00B9340D" w:rsidRPr="00F603C4" w:rsidRDefault="006D28D0">
      <w:pPr>
        <w:pStyle w:val="a4"/>
        <w:rPr>
          <w:rFonts w:ascii="ＭＳ 明朝" w:hAnsi="ＭＳ 明朝"/>
          <w:szCs w:val="21"/>
        </w:rPr>
      </w:pPr>
      <w:r w:rsidRPr="00F603C4">
        <w:rPr>
          <w:rFonts w:ascii="ＭＳ 明朝" w:hAnsi="ＭＳ 明朝" w:hint="eastAsia"/>
          <w:szCs w:val="21"/>
        </w:rPr>
        <w:t>記</w:t>
      </w:r>
    </w:p>
    <w:p w14:paraId="70C9CDC7" w14:textId="77777777" w:rsidR="00B9340D" w:rsidRPr="00F603C4" w:rsidRDefault="006D28D0">
      <w:pPr>
        <w:tabs>
          <w:tab w:val="left" w:pos="1269"/>
          <w:tab w:val="left" w:pos="2544"/>
        </w:tabs>
        <w:rPr>
          <w:rFonts w:ascii="ＭＳ 明朝" w:hAnsi="ＭＳ 明朝"/>
          <w:szCs w:val="21"/>
        </w:rPr>
      </w:pPr>
      <w:r w:rsidRPr="00F603C4">
        <w:rPr>
          <w:rFonts w:ascii="ＭＳ 明朝" w:hAnsi="ＭＳ 明朝" w:hint="eastAsia"/>
          <w:szCs w:val="21"/>
        </w:rPr>
        <w:tab/>
      </w:r>
      <w:r w:rsidRPr="00F603C4">
        <w:rPr>
          <w:rFonts w:ascii="ＭＳ 明朝" w:hAnsi="ＭＳ 明朝" w:hint="eastAsia"/>
          <w:szCs w:val="21"/>
        </w:rPr>
        <w:tab/>
      </w:r>
    </w:p>
    <w:tbl>
      <w:tblPr>
        <w:tblW w:w="9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6938"/>
      </w:tblGrid>
      <w:tr w:rsidR="00B9340D" w:rsidRPr="00F603C4" w14:paraId="05766ADD" w14:textId="77777777" w:rsidTr="00732C7A">
        <w:trPr>
          <w:trHeight w:val="688"/>
        </w:trPr>
        <w:tc>
          <w:tcPr>
            <w:tcW w:w="2164" w:type="dxa"/>
            <w:vAlign w:val="center"/>
          </w:tcPr>
          <w:p w14:paraId="08E84042" w14:textId="146BC823" w:rsidR="00B9340D" w:rsidRPr="00F603C4" w:rsidRDefault="004B0382" w:rsidP="00460611">
            <w:pPr>
              <w:jc w:val="distribute"/>
              <w:rPr>
                <w:rFonts w:ascii="ＭＳ 明朝" w:hAnsi="ＭＳ 明朝"/>
                <w:szCs w:val="21"/>
              </w:rPr>
            </w:pPr>
            <w:r w:rsidRPr="00460611">
              <w:rPr>
                <w:rFonts w:ascii="ＭＳ 明朝" w:hAnsi="ＭＳ 明朝" w:hint="eastAsia"/>
                <w:kern w:val="0"/>
                <w:szCs w:val="21"/>
              </w:rPr>
              <w:t>貸出</w:t>
            </w:r>
            <w:r w:rsidR="006D28D0" w:rsidRPr="00460611">
              <w:rPr>
                <w:rFonts w:ascii="ＭＳ 明朝" w:hAnsi="ＭＳ 明朝" w:hint="eastAsia"/>
                <w:kern w:val="0"/>
                <w:szCs w:val="21"/>
              </w:rPr>
              <w:t>期間</w:t>
            </w:r>
          </w:p>
        </w:tc>
        <w:tc>
          <w:tcPr>
            <w:tcW w:w="6938" w:type="dxa"/>
            <w:vAlign w:val="center"/>
          </w:tcPr>
          <w:p w14:paraId="50F5EC48" w14:textId="211C83FE" w:rsidR="00B9340D" w:rsidRPr="00F603C4" w:rsidRDefault="006D28D0" w:rsidP="00423CA1">
            <w:pPr>
              <w:ind w:firstLineChars="132" w:firstLine="324"/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 xml:space="preserve">　</w:t>
            </w:r>
            <w:r w:rsidR="00732C7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603C4">
              <w:rPr>
                <w:rFonts w:ascii="ＭＳ 明朝" w:hAnsi="ＭＳ 明朝" w:hint="eastAsia"/>
                <w:szCs w:val="21"/>
              </w:rPr>
              <w:t>年　　月　　日</w:t>
            </w:r>
            <w:r w:rsidR="00423CA1">
              <w:rPr>
                <w:rFonts w:ascii="ＭＳ 明朝" w:hAnsi="ＭＳ 明朝" w:hint="eastAsia"/>
                <w:szCs w:val="21"/>
              </w:rPr>
              <w:t>（　）</w:t>
            </w:r>
            <w:r w:rsidRPr="00F603C4">
              <w:rPr>
                <w:rFonts w:ascii="ＭＳ 明朝" w:hAnsi="ＭＳ 明朝" w:hint="eastAsia"/>
                <w:szCs w:val="21"/>
              </w:rPr>
              <w:t>～　　　年　　月　　日</w:t>
            </w:r>
            <w:r w:rsidR="00423CA1">
              <w:rPr>
                <w:rFonts w:ascii="ＭＳ 明朝" w:hAnsi="ＭＳ 明朝" w:hint="eastAsia"/>
                <w:szCs w:val="21"/>
              </w:rPr>
              <w:t>（　）</w:t>
            </w:r>
          </w:p>
        </w:tc>
      </w:tr>
      <w:tr w:rsidR="00813D96" w:rsidRPr="00F603C4" w14:paraId="234D5FBB" w14:textId="77777777" w:rsidTr="00732C7A">
        <w:trPr>
          <w:trHeight w:val="688"/>
        </w:trPr>
        <w:tc>
          <w:tcPr>
            <w:tcW w:w="2164" w:type="dxa"/>
            <w:vAlign w:val="center"/>
          </w:tcPr>
          <w:p w14:paraId="1A1FA3D7" w14:textId="789FDD4F" w:rsidR="00813D96" w:rsidRPr="003D57C5" w:rsidRDefault="00460611" w:rsidP="00460611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使用場所</w:t>
            </w:r>
          </w:p>
        </w:tc>
        <w:tc>
          <w:tcPr>
            <w:tcW w:w="6938" w:type="dxa"/>
            <w:vAlign w:val="center"/>
          </w:tcPr>
          <w:p w14:paraId="4ADD352A" w14:textId="77777777" w:rsidR="00813D96" w:rsidRPr="00F603C4" w:rsidRDefault="00813D96">
            <w:pPr>
              <w:ind w:firstLineChars="200" w:firstLine="490"/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5DE2C0FB" w14:textId="77777777" w:rsidTr="00732C7A">
        <w:trPr>
          <w:trHeight w:val="411"/>
        </w:trPr>
        <w:tc>
          <w:tcPr>
            <w:tcW w:w="2164" w:type="dxa"/>
            <w:vMerge w:val="restart"/>
            <w:vAlign w:val="center"/>
          </w:tcPr>
          <w:p w14:paraId="2AEE588F" w14:textId="77777777" w:rsidR="00B9340D" w:rsidRPr="00F603C4" w:rsidRDefault="006D28D0">
            <w:pPr>
              <w:jc w:val="center"/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粉砕機の状態</w:t>
            </w:r>
          </w:p>
        </w:tc>
        <w:tc>
          <w:tcPr>
            <w:tcW w:w="6938" w:type="dxa"/>
            <w:tcBorders>
              <w:bottom w:val="dotted" w:sz="4" w:space="0" w:color="auto"/>
            </w:tcBorders>
            <w:vAlign w:val="center"/>
          </w:tcPr>
          <w:p w14:paraId="14C8293D" w14:textId="22BBFCC5" w:rsidR="00B9340D" w:rsidRPr="00F603C4" w:rsidRDefault="006D28D0">
            <w:pPr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□</w:t>
            </w:r>
            <w:r w:rsidR="007256BD">
              <w:rPr>
                <w:rFonts w:ascii="ＭＳ 明朝" w:hAnsi="ＭＳ 明朝" w:hint="eastAsia"/>
                <w:szCs w:val="21"/>
              </w:rPr>
              <w:t>使用</w:t>
            </w:r>
            <w:r w:rsidRPr="00F603C4">
              <w:rPr>
                <w:rFonts w:ascii="ＭＳ 明朝" w:hAnsi="ＭＳ 明朝" w:hint="eastAsia"/>
                <w:szCs w:val="21"/>
              </w:rPr>
              <w:t>期間中は正常に稼働していた。</w:t>
            </w:r>
          </w:p>
        </w:tc>
      </w:tr>
      <w:tr w:rsidR="00B9340D" w:rsidRPr="00F603C4" w14:paraId="2C9D6E8C" w14:textId="77777777" w:rsidTr="00732C7A">
        <w:trPr>
          <w:trHeight w:val="411"/>
        </w:trPr>
        <w:tc>
          <w:tcPr>
            <w:tcW w:w="2164" w:type="dxa"/>
            <w:vMerge/>
          </w:tcPr>
          <w:p w14:paraId="5F124362" w14:textId="77777777" w:rsidR="00B9340D" w:rsidRPr="00F603C4" w:rsidRDefault="00B9340D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AFFD83" w14:textId="77777777" w:rsidR="00B9340D" w:rsidRPr="00F603C4" w:rsidRDefault="006D28D0">
            <w:pPr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□時々稼働しないときがあった。</w:t>
            </w:r>
          </w:p>
        </w:tc>
      </w:tr>
      <w:tr w:rsidR="00B9340D" w:rsidRPr="00F603C4" w14:paraId="579E6D1F" w14:textId="77777777" w:rsidTr="00732C7A">
        <w:trPr>
          <w:trHeight w:val="411"/>
        </w:trPr>
        <w:tc>
          <w:tcPr>
            <w:tcW w:w="2164" w:type="dxa"/>
            <w:vMerge/>
          </w:tcPr>
          <w:p w14:paraId="2EA6B02D" w14:textId="77777777" w:rsidR="00B9340D" w:rsidRPr="00F603C4" w:rsidRDefault="00B9340D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1747B" w14:textId="77777777" w:rsidR="00B9340D" w:rsidRPr="00F603C4" w:rsidRDefault="006D28D0">
            <w:pPr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□故障していた。</w:t>
            </w:r>
          </w:p>
        </w:tc>
      </w:tr>
      <w:tr w:rsidR="001F38F4" w:rsidRPr="00F603C4" w14:paraId="25E28BEB" w14:textId="77777777" w:rsidTr="00732C7A">
        <w:trPr>
          <w:trHeight w:val="411"/>
        </w:trPr>
        <w:tc>
          <w:tcPr>
            <w:tcW w:w="2164" w:type="dxa"/>
            <w:vMerge/>
          </w:tcPr>
          <w:p w14:paraId="73CD2150" w14:textId="77777777" w:rsidR="001F38F4" w:rsidRPr="00F603C4" w:rsidRDefault="001F38F4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83FF36" w14:textId="77777777" w:rsidR="001F38F4" w:rsidRPr="00F603C4" w:rsidRDefault="001F38F4">
            <w:pPr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>動きが悪い。（動きが悪い部分：　　　　　　　　　　　　）</w:t>
            </w:r>
          </w:p>
        </w:tc>
      </w:tr>
      <w:tr w:rsidR="00B9340D" w:rsidRPr="00F603C4" w14:paraId="7808D2D7" w14:textId="77777777" w:rsidTr="00732C7A">
        <w:trPr>
          <w:trHeight w:val="414"/>
        </w:trPr>
        <w:tc>
          <w:tcPr>
            <w:tcW w:w="2164" w:type="dxa"/>
            <w:vMerge/>
          </w:tcPr>
          <w:p w14:paraId="7F1E6CEA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38" w:type="dxa"/>
            <w:tcBorders>
              <w:top w:val="dotted" w:sz="4" w:space="0" w:color="auto"/>
            </w:tcBorders>
            <w:vAlign w:val="center"/>
          </w:tcPr>
          <w:p w14:paraId="4D455633" w14:textId="2688B165" w:rsidR="00B9340D" w:rsidRPr="00F603C4" w:rsidRDefault="006D28D0">
            <w:pPr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□その他（　　　　　　　　　　　　　　　　　　　　　　）</w:t>
            </w:r>
          </w:p>
        </w:tc>
      </w:tr>
      <w:tr w:rsidR="00B9340D" w:rsidRPr="00F603C4" w14:paraId="08701603" w14:textId="77777777" w:rsidTr="00732C7A">
        <w:trPr>
          <w:trHeight w:val="411"/>
        </w:trPr>
        <w:tc>
          <w:tcPr>
            <w:tcW w:w="2164" w:type="dxa"/>
            <w:vMerge w:val="restart"/>
            <w:vAlign w:val="center"/>
          </w:tcPr>
          <w:p w14:paraId="058D8D07" w14:textId="77777777" w:rsidR="00B9340D" w:rsidRPr="00F603C4" w:rsidRDefault="006D28D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603C4">
              <w:rPr>
                <w:rFonts w:ascii="ＭＳ 明朝" w:hAnsi="ＭＳ 明朝" w:hint="eastAsia"/>
                <w:kern w:val="0"/>
                <w:szCs w:val="21"/>
              </w:rPr>
              <w:t>チップの利用方法</w:t>
            </w:r>
          </w:p>
        </w:tc>
        <w:tc>
          <w:tcPr>
            <w:tcW w:w="6938" w:type="dxa"/>
            <w:tcBorders>
              <w:bottom w:val="dotted" w:sz="4" w:space="0" w:color="auto"/>
            </w:tcBorders>
            <w:vAlign w:val="center"/>
          </w:tcPr>
          <w:p w14:paraId="2267F008" w14:textId="17079F1B" w:rsidR="00B9340D" w:rsidRPr="00F603C4" w:rsidRDefault="006D28D0">
            <w:pPr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□堆肥化</w:t>
            </w:r>
          </w:p>
        </w:tc>
      </w:tr>
      <w:tr w:rsidR="00B9340D" w:rsidRPr="00F603C4" w14:paraId="0C22AA81" w14:textId="77777777" w:rsidTr="00732C7A">
        <w:trPr>
          <w:trHeight w:val="409"/>
        </w:trPr>
        <w:tc>
          <w:tcPr>
            <w:tcW w:w="2164" w:type="dxa"/>
            <w:vMerge/>
            <w:vAlign w:val="center"/>
          </w:tcPr>
          <w:p w14:paraId="4F091FEB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1A685E" w14:textId="1A6F8390" w:rsidR="00B9340D" w:rsidRPr="00F603C4" w:rsidRDefault="006D28D0">
            <w:pPr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□雑草発生抑制</w:t>
            </w:r>
          </w:p>
        </w:tc>
      </w:tr>
      <w:tr w:rsidR="00B9340D" w:rsidRPr="00F603C4" w14:paraId="6277170B" w14:textId="77777777" w:rsidTr="00732C7A">
        <w:trPr>
          <w:trHeight w:val="411"/>
        </w:trPr>
        <w:tc>
          <w:tcPr>
            <w:tcW w:w="2164" w:type="dxa"/>
            <w:vMerge/>
            <w:vAlign w:val="center"/>
          </w:tcPr>
          <w:p w14:paraId="28F3CDDD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2D5733" w14:textId="77777777" w:rsidR="00B9340D" w:rsidRPr="00F603C4" w:rsidRDefault="006D28D0">
            <w:pPr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□土の乾燥予防</w:t>
            </w:r>
          </w:p>
        </w:tc>
      </w:tr>
      <w:tr w:rsidR="00B9340D" w:rsidRPr="00F603C4" w14:paraId="388E7427" w14:textId="77777777" w:rsidTr="00732C7A">
        <w:trPr>
          <w:trHeight w:val="411"/>
        </w:trPr>
        <w:tc>
          <w:tcPr>
            <w:tcW w:w="2164" w:type="dxa"/>
            <w:vMerge/>
            <w:vAlign w:val="center"/>
          </w:tcPr>
          <w:p w14:paraId="0DBBE0D5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AD0B11" w14:textId="2375103E" w:rsidR="00B9340D" w:rsidRPr="00F603C4" w:rsidRDefault="006D28D0">
            <w:pPr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□美観形成</w:t>
            </w:r>
          </w:p>
        </w:tc>
      </w:tr>
      <w:tr w:rsidR="00B9340D" w:rsidRPr="00F603C4" w14:paraId="2AAA0788" w14:textId="77777777" w:rsidTr="00732C7A">
        <w:trPr>
          <w:trHeight w:val="414"/>
        </w:trPr>
        <w:tc>
          <w:tcPr>
            <w:tcW w:w="2164" w:type="dxa"/>
            <w:vMerge/>
            <w:vAlign w:val="center"/>
          </w:tcPr>
          <w:p w14:paraId="4C0AC213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38" w:type="dxa"/>
            <w:tcBorders>
              <w:top w:val="dotted" w:sz="4" w:space="0" w:color="auto"/>
            </w:tcBorders>
            <w:vAlign w:val="center"/>
          </w:tcPr>
          <w:p w14:paraId="53C43ECC" w14:textId="20688619" w:rsidR="00B9340D" w:rsidRPr="00F603C4" w:rsidRDefault="006D28D0">
            <w:pPr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 xml:space="preserve">□その他（　　　　　　　　　</w:t>
            </w:r>
            <w:r w:rsidR="00732C7A">
              <w:rPr>
                <w:rFonts w:ascii="ＭＳ 明朝" w:hAnsi="ＭＳ 明朝" w:hint="eastAsia"/>
                <w:szCs w:val="21"/>
              </w:rPr>
              <w:t xml:space="preserve">　</w:t>
            </w:r>
            <w:r w:rsidRPr="00F603C4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732C7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603C4">
              <w:rPr>
                <w:rFonts w:ascii="ＭＳ 明朝" w:hAnsi="ＭＳ 明朝" w:hint="eastAsia"/>
                <w:szCs w:val="21"/>
              </w:rPr>
              <w:t xml:space="preserve">　　）</w:t>
            </w:r>
          </w:p>
        </w:tc>
      </w:tr>
      <w:tr w:rsidR="00B9340D" w:rsidRPr="00F603C4" w14:paraId="75A807BD" w14:textId="77777777" w:rsidTr="00732C7A">
        <w:trPr>
          <w:trHeight w:val="427"/>
        </w:trPr>
        <w:tc>
          <w:tcPr>
            <w:tcW w:w="2164" w:type="dxa"/>
            <w:vMerge w:val="restart"/>
            <w:vAlign w:val="center"/>
          </w:tcPr>
          <w:p w14:paraId="57EFA3B4" w14:textId="77777777" w:rsidR="00B9340D" w:rsidRPr="00F603C4" w:rsidRDefault="006D28D0">
            <w:pPr>
              <w:jc w:val="center"/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今後について</w:t>
            </w:r>
          </w:p>
        </w:tc>
        <w:tc>
          <w:tcPr>
            <w:tcW w:w="6938" w:type="dxa"/>
            <w:tcBorders>
              <w:bottom w:val="dotted" w:sz="4" w:space="0" w:color="auto"/>
            </w:tcBorders>
            <w:vAlign w:val="center"/>
          </w:tcPr>
          <w:p w14:paraId="1F680C2E" w14:textId="346E6B5E" w:rsidR="00B9340D" w:rsidRPr="00F603C4" w:rsidRDefault="006D28D0">
            <w:pPr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□再度、剪定枝粉砕機を</w:t>
            </w:r>
            <w:r w:rsidR="007256BD">
              <w:rPr>
                <w:rFonts w:ascii="ＭＳ 明朝" w:hAnsi="ＭＳ 明朝" w:hint="eastAsia"/>
                <w:szCs w:val="21"/>
              </w:rPr>
              <w:t>借用</w:t>
            </w:r>
            <w:r w:rsidRPr="00F603C4">
              <w:rPr>
                <w:rFonts w:ascii="ＭＳ 明朝" w:hAnsi="ＭＳ 明朝" w:hint="eastAsia"/>
                <w:szCs w:val="21"/>
              </w:rPr>
              <w:t>し、減量化を続けたい。</w:t>
            </w:r>
          </w:p>
        </w:tc>
      </w:tr>
      <w:tr w:rsidR="00B9340D" w:rsidRPr="00F603C4" w14:paraId="399B2555" w14:textId="77777777" w:rsidTr="00732C7A">
        <w:trPr>
          <w:trHeight w:val="419"/>
        </w:trPr>
        <w:tc>
          <w:tcPr>
            <w:tcW w:w="2164" w:type="dxa"/>
            <w:vMerge/>
            <w:vAlign w:val="center"/>
          </w:tcPr>
          <w:p w14:paraId="4A3DE55B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94AC19" w14:textId="77777777" w:rsidR="00B9340D" w:rsidRPr="00F603C4" w:rsidRDefault="006D28D0">
            <w:pPr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□今後、剪定枝粉砕機を購入し、減量化を続けたい。</w:t>
            </w:r>
          </w:p>
        </w:tc>
      </w:tr>
      <w:tr w:rsidR="00B9340D" w:rsidRPr="00F603C4" w14:paraId="3F59A09E" w14:textId="77777777" w:rsidTr="00732C7A">
        <w:trPr>
          <w:trHeight w:val="477"/>
        </w:trPr>
        <w:tc>
          <w:tcPr>
            <w:tcW w:w="2164" w:type="dxa"/>
            <w:vMerge/>
            <w:vAlign w:val="center"/>
          </w:tcPr>
          <w:p w14:paraId="0FF3F716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5ACC3A" w14:textId="322E2804" w:rsidR="00B9340D" w:rsidRPr="00F603C4" w:rsidRDefault="006D28D0">
            <w:pPr>
              <w:ind w:left="245" w:hangingChars="100" w:hanging="245"/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□今までどおり粗大ごみもしくは</w:t>
            </w:r>
            <w:r w:rsidR="00423CA1">
              <w:rPr>
                <w:rFonts w:ascii="ＭＳ 明朝" w:hAnsi="ＭＳ 明朝" w:hint="eastAsia"/>
                <w:szCs w:val="21"/>
              </w:rPr>
              <w:t>燃やす</w:t>
            </w:r>
            <w:r w:rsidRPr="00F603C4">
              <w:rPr>
                <w:rFonts w:ascii="ＭＳ 明朝" w:hAnsi="ＭＳ 明朝" w:hint="eastAsia"/>
                <w:szCs w:val="21"/>
              </w:rPr>
              <w:t>ごみとして</w:t>
            </w:r>
            <w:r w:rsidR="00813D96">
              <w:rPr>
                <w:rFonts w:ascii="ＭＳ 明朝" w:hAnsi="ＭＳ 明朝" w:hint="eastAsia"/>
                <w:szCs w:val="21"/>
              </w:rPr>
              <w:t>剪定枝を</w:t>
            </w:r>
            <w:r w:rsidRPr="00F603C4">
              <w:rPr>
                <w:rFonts w:ascii="ＭＳ 明朝" w:hAnsi="ＭＳ 明朝" w:hint="eastAsia"/>
                <w:szCs w:val="21"/>
              </w:rPr>
              <w:t>処分する。</w:t>
            </w:r>
          </w:p>
        </w:tc>
      </w:tr>
      <w:tr w:rsidR="00B9340D" w:rsidRPr="00F603C4" w14:paraId="06543533" w14:textId="77777777" w:rsidTr="00732C7A">
        <w:trPr>
          <w:trHeight w:val="414"/>
        </w:trPr>
        <w:tc>
          <w:tcPr>
            <w:tcW w:w="2164" w:type="dxa"/>
            <w:vMerge/>
            <w:vAlign w:val="center"/>
          </w:tcPr>
          <w:p w14:paraId="6C73952D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38" w:type="dxa"/>
            <w:tcBorders>
              <w:top w:val="dotted" w:sz="4" w:space="0" w:color="auto"/>
            </w:tcBorders>
            <w:vAlign w:val="center"/>
          </w:tcPr>
          <w:p w14:paraId="292EE000" w14:textId="50ED1867" w:rsidR="00B9340D" w:rsidRPr="00F603C4" w:rsidRDefault="006D28D0">
            <w:pPr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□その他（　　　　　　　　　　　　　　　　　　　　　　）</w:t>
            </w:r>
          </w:p>
        </w:tc>
      </w:tr>
    </w:tbl>
    <w:p w14:paraId="678986CB" w14:textId="77777777" w:rsidR="00B9340D" w:rsidRPr="00F603C4" w:rsidRDefault="006D28D0">
      <w:pPr>
        <w:rPr>
          <w:rFonts w:ascii="ＭＳ 明朝" w:hAnsi="ＭＳ 明朝"/>
          <w:szCs w:val="21"/>
        </w:rPr>
      </w:pPr>
      <w:r w:rsidRPr="00F603C4">
        <w:rPr>
          <w:rFonts w:ascii="ＭＳ 明朝" w:hAnsi="ＭＳ 明朝" w:hint="eastAsia"/>
          <w:szCs w:val="21"/>
        </w:rPr>
        <w:br w:type="page"/>
      </w:r>
    </w:p>
    <w:tbl>
      <w:tblPr>
        <w:tblW w:w="9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2"/>
        <w:gridCol w:w="7110"/>
      </w:tblGrid>
      <w:tr w:rsidR="00B9340D" w:rsidRPr="00F603C4" w14:paraId="0D3AB382" w14:textId="77777777">
        <w:trPr>
          <w:trHeight w:val="616"/>
        </w:trPr>
        <w:tc>
          <w:tcPr>
            <w:tcW w:w="1992" w:type="dxa"/>
            <w:vMerge w:val="restart"/>
            <w:tcBorders>
              <w:bottom w:val="dashSmallGap" w:sz="4" w:space="0" w:color="auto"/>
            </w:tcBorders>
          </w:tcPr>
          <w:p w14:paraId="22050C77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36BBE83B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61C8DF58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722D30D8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4AB7D4AA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096663E4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3812C50C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431E1F12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759ADAD7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50CA5A1F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7DF04660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05C8DF64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062EC564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4B573A6F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6C699B80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2A7F5BE9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72F5CE63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5AFB9683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00CA04D2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6127AEF9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4A70799F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57F6B508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2E8BDFCE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4715AAE4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2549CA7E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1AE9F933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  <w:p w14:paraId="1D09E090" w14:textId="77777777" w:rsidR="00B9340D" w:rsidRPr="00F603C4" w:rsidRDefault="006D28D0">
            <w:pPr>
              <w:jc w:val="center"/>
              <w:rPr>
                <w:rFonts w:ascii="ＭＳ 明朝" w:hAnsi="ＭＳ 明朝"/>
                <w:szCs w:val="21"/>
              </w:rPr>
            </w:pPr>
            <w:r w:rsidRPr="00F603C4">
              <w:rPr>
                <w:rFonts w:ascii="ＭＳ 明朝" w:hAnsi="ＭＳ 明朝" w:hint="eastAsia"/>
                <w:szCs w:val="21"/>
              </w:rPr>
              <w:t>その他　感想</w:t>
            </w:r>
          </w:p>
          <w:p w14:paraId="1EF8AF49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569351F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027C98A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16BA6D3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9EBB183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205C5A8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27C9A6A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13CD34A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5827E40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A3211D9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DE39F4D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0633559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9027239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DE4B4D9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9FAAEE5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114344C" w14:textId="77777777" w:rsidR="00B9340D" w:rsidRPr="00F603C4" w:rsidRDefault="00B9340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bottom w:val="dashSmallGap" w:sz="4" w:space="0" w:color="auto"/>
            </w:tcBorders>
            <w:vAlign w:val="center"/>
          </w:tcPr>
          <w:p w14:paraId="2F272EC9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2CBDF278" w14:textId="77777777">
        <w:trPr>
          <w:trHeight w:val="616"/>
        </w:trPr>
        <w:tc>
          <w:tcPr>
            <w:tcW w:w="1992" w:type="dxa"/>
            <w:vMerge/>
            <w:vAlign w:val="center"/>
          </w:tcPr>
          <w:p w14:paraId="20053794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31E8D5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1F65DD9B" w14:textId="77777777">
        <w:trPr>
          <w:trHeight w:val="616"/>
        </w:trPr>
        <w:tc>
          <w:tcPr>
            <w:tcW w:w="1992" w:type="dxa"/>
            <w:vMerge/>
            <w:vAlign w:val="center"/>
          </w:tcPr>
          <w:p w14:paraId="0E0BBD31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</w:tcBorders>
            <w:vAlign w:val="center"/>
          </w:tcPr>
          <w:p w14:paraId="7365B1E0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1EB6F5A3" w14:textId="77777777">
        <w:trPr>
          <w:trHeight w:val="616"/>
        </w:trPr>
        <w:tc>
          <w:tcPr>
            <w:tcW w:w="1992" w:type="dxa"/>
            <w:vMerge/>
          </w:tcPr>
          <w:p w14:paraId="21F34745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bottom w:val="dashSmallGap" w:sz="4" w:space="0" w:color="auto"/>
            </w:tcBorders>
            <w:vAlign w:val="center"/>
          </w:tcPr>
          <w:p w14:paraId="0D01F23E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6540C894" w14:textId="77777777">
        <w:trPr>
          <w:trHeight w:val="616"/>
        </w:trPr>
        <w:tc>
          <w:tcPr>
            <w:tcW w:w="1992" w:type="dxa"/>
            <w:vMerge/>
          </w:tcPr>
          <w:p w14:paraId="6BFA4222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C7FCF9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42830674" w14:textId="77777777">
        <w:trPr>
          <w:trHeight w:val="616"/>
        </w:trPr>
        <w:tc>
          <w:tcPr>
            <w:tcW w:w="1992" w:type="dxa"/>
            <w:vMerge/>
          </w:tcPr>
          <w:p w14:paraId="015BB3CE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D97BD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69014788" w14:textId="77777777">
        <w:trPr>
          <w:trHeight w:val="616"/>
        </w:trPr>
        <w:tc>
          <w:tcPr>
            <w:tcW w:w="1992" w:type="dxa"/>
            <w:vMerge/>
          </w:tcPr>
          <w:p w14:paraId="379B5873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9CF21E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10323E59" w14:textId="77777777">
        <w:trPr>
          <w:trHeight w:val="616"/>
        </w:trPr>
        <w:tc>
          <w:tcPr>
            <w:tcW w:w="1992" w:type="dxa"/>
            <w:vMerge/>
          </w:tcPr>
          <w:p w14:paraId="7122160D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B4F545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03D976DF" w14:textId="77777777">
        <w:trPr>
          <w:trHeight w:val="616"/>
        </w:trPr>
        <w:tc>
          <w:tcPr>
            <w:tcW w:w="1992" w:type="dxa"/>
            <w:vMerge/>
          </w:tcPr>
          <w:p w14:paraId="728E8D7B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D6ADE1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298F51BF" w14:textId="77777777">
        <w:trPr>
          <w:trHeight w:val="616"/>
        </w:trPr>
        <w:tc>
          <w:tcPr>
            <w:tcW w:w="1992" w:type="dxa"/>
            <w:vMerge/>
          </w:tcPr>
          <w:p w14:paraId="48B1EC3A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C05525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5AD5CA2E" w14:textId="77777777">
        <w:trPr>
          <w:trHeight w:val="616"/>
        </w:trPr>
        <w:tc>
          <w:tcPr>
            <w:tcW w:w="1992" w:type="dxa"/>
            <w:vMerge/>
          </w:tcPr>
          <w:p w14:paraId="7A3FD60A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032CAC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0B994735" w14:textId="77777777">
        <w:trPr>
          <w:trHeight w:val="616"/>
        </w:trPr>
        <w:tc>
          <w:tcPr>
            <w:tcW w:w="1992" w:type="dxa"/>
            <w:vMerge/>
          </w:tcPr>
          <w:p w14:paraId="56BA1EC0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3A9600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7AD35DC8" w14:textId="77777777">
        <w:trPr>
          <w:trHeight w:val="616"/>
        </w:trPr>
        <w:tc>
          <w:tcPr>
            <w:tcW w:w="1992" w:type="dxa"/>
            <w:vMerge/>
          </w:tcPr>
          <w:p w14:paraId="124D817E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6D6BF5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1FE289D3" w14:textId="77777777">
        <w:trPr>
          <w:trHeight w:val="616"/>
        </w:trPr>
        <w:tc>
          <w:tcPr>
            <w:tcW w:w="1992" w:type="dxa"/>
            <w:vMerge/>
          </w:tcPr>
          <w:p w14:paraId="19C1C250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4825E5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58A8667C" w14:textId="77777777">
        <w:trPr>
          <w:trHeight w:val="616"/>
        </w:trPr>
        <w:tc>
          <w:tcPr>
            <w:tcW w:w="1992" w:type="dxa"/>
            <w:vMerge/>
          </w:tcPr>
          <w:p w14:paraId="50CE3001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1473BA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03305F7F" w14:textId="77777777">
        <w:trPr>
          <w:trHeight w:val="616"/>
        </w:trPr>
        <w:tc>
          <w:tcPr>
            <w:tcW w:w="1992" w:type="dxa"/>
            <w:vMerge/>
          </w:tcPr>
          <w:p w14:paraId="4F707A90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1AC626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451E4423" w14:textId="77777777">
        <w:trPr>
          <w:trHeight w:val="616"/>
        </w:trPr>
        <w:tc>
          <w:tcPr>
            <w:tcW w:w="1992" w:type="dxa"/>
            <w:vMerge/>
          </w:tcPr>
          <w:p w14:paraId="71CC4DBF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CF8496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39A481E8" w14:textId="77777777">
        <w:trPr>
          <w:trHeight w:val="616"/>
        </w:trPr>
        <w:tc>
          <w:tcPr>
            <w:tcW w:w="1992" w:type="dxa"/>
            <w:vMerge/>
          </w:tcPr>
          <w:p w14:paraId="3528BDCB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05EEBB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F603C4" w14:paraId="6A2C200B" w14:textId="77777777">
        <w:trPr>
          <w:trHeight w:val="616"/>
        </w:trPr>
        <w:tc>
          <w:tcPr>
            <w:tcW w:w="1992" w:type="dxa"/>
            <w:vMerge/>
            <w:tcBorders>
              <w:bottom w:val="dashSmallGap" w:sz="4" w:space="0" w:color="auto"/>
            </w:tcBorders>
          </w:tcPr>
          <w:p w14:paraId="7718726D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EAB4EF" w14:textId="77777777" w:rsidR="00B9340D" w:rsidRPr="00F603C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9D64380" w14:textId="77777777" w:rsidR="00B9340D" w:rsidRPr="00F603C4" w:rsidRDefault="00B9340D">
      <w:pPr>
        <w:rPr>
          <w:rFonts w:ascii="ＭＳ 明朝" w:hAnsi="ＭＳ 明朝"/>
          <w:szCs w:val="21"/>
        </w:rPr>
      </w:pPr>
    </w:p>
    <w:sectPr w:rsidR="00B9340D" w:rsidRPr="00F603C4">
      <w:pgSz w:w="11906" w:h="16838"/>
      <w:pgMar w:top="1418" w:right="1361" w:bottom="1418" w:left="1474" w:header="720" w:footer="720" w:gutter="0"/>
      <w:cols w:space="720"/>
      <w:noEndnote/>
      <w:docGrid w:type="linesAndChars" w:linePitch="451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8E4B0" w14:textId="77777777" w:rsidR="00731287" w:rsidRDefault="006D28D0">
      <w:r>
        <w:separator/>
      </w:r>
    </w:p>
  </w:endnote>
  <w:endnote w:type="continuationSeparator" w:id="0">
    <w:p w14:paraId="6547A774" w14:textId="77777777" w:rsidR="00731287" w:rsidRDefault="006D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6B9EC" w14:textId="77777777" w:rsidR="00731287" w:rsidRDefault="006D28D0">
      <w:r>
        <w:separator/>
      </w:r>
    </w:p>
  </w:footnote>
  <w:footnote w:type="continuationSeparator" w:id="0">
    <w:p w14:paraId="3BA99DDE" w14:textId="77777777" w:rsidR="00731287" w:rsidRDefault="006D2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245"/>
  <w:drawingGridVerticalSpacing w:val="45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0D"/>
    <w:rsid w:val="000A1B74"/>
    <w:rsid w:val="000A3BA5"/>
    <w:rsid w:val="0010182E"/>
    <w:rsid w:val="001602DC"/>
    <w:rsid w:val="00182E1A"/>
    <w:rsid w:val="001F38F4"/>
    <w:rsid w:val="00221553"/>
    <w:rsid w:val="00231C79"/>
    <w:rsid w:val="00262BFE"/>
    <w:rsid w:val="002830B7"/>
    <w:rsid w:val="003430D7"/>
    <w:rsid w:val="003814E7"/>
    <w:rsid w:val="003B4E52"/>
    <w:rsid w:val="003D57C5"/>
    <w:rsid w:val="004218B8"/>
    <w:rsid w:val="00423CA1"/>
    <w:rsid w:val="00460611"/>
    <w:rsid w:val="00494CB0"/>
    <w:rsid w:val="004B0382"/>
    <w:rsid w:val="00521783"/>
    <w:rsid w:val="00630BF1"/>
    <w:rsid w:val="0069504C"/>
    <w:rsid w:val="006D28D0"/>
    <w:rsid w:val="006D4E4F"/>
    <w:rsid w:val="006D75FD"/>
    <w:rsid w:val="007158F5"/>
    <w:rsid w:val="007256BD"/>
    <w:rsid w:val="007272D3"/>
    <w:rsid w:val="00731287"/>
    <w:rsid w:val="00732C7A"/>
    <w:rsid w:val="00801393"/>
    <w:rsid w:val="00813D96"/>
    <w:rsid w:val="00822769"/>
    <w:rsid w:val="008235F4"/>
    <w:rsid w:val="008936C6"/>
    <w:rsid w:val="0098526F"/>
    <w:rsid w:val="009F5937"/>
    <w:rsid w:val="00B9340D"/>
    <w:rsid w:val="00BD4298"/>
    <w:rsid w:val="00DA7ABE"/>
    <w:rsid w:val="00DE32C6"/>
    <w:rsid w:val="00E10A3F"/>
    <w:rsid w:val="00E57702"/>
    <w:rsid w:val="00E658E2"/>
    <w:rsid w:val="00E926D6"/>
    <w:rsid w:val="00E94525"/>
    <w:rsid w:val="00EA24C0"/>
    <w:rsid w:val="00EF1493"/>
    <w:rsid w:val="00F603C4"/>
    <w:rsid w:val="00F8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59795"/>
  <w15:chartTrackingRefBased/>
  <w15:docId w15:val="{ACE47677-4D43-4C70-A0D6-4AB15EB0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88" w:lineRule="exact"/>
      <w:jc w:val="both"/>
    </w:pPr>
    <w:rPr>
      <w:rFonts w:ascii="ＭＳ 明朝" w:hAnsi="ＭＳ 明朝"/>
      <w:spacing w:val="20"/>
      <w:sz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</w:rPr>
  </w:style>
  <w:style w:type="paragraph" w:styleId="aa">
    <w:name w:val="List Paragraph"/>
    <w:basedOn w:val="a"/>
    <w:qFormat/>
    <w:pPr>
      <w:ind w:leftChars="400" w:left="840"/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801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0139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658E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658E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658E2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58E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658E2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318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１２知立市粗大ごみ運搬車両貸出事業実施要綱</vt:lpstr>
    </vt:vector>
  </TitlesOfParts>
  <Company>知立市役所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１２知立市粗大ごみ運搬車両貸出事業実施要綱</dc:title>
  <dc:creator>企画課　情報管理係</dc:creator>
  <cp:lastModifiedBy>黒阪 水希</cp:lastModifiedBy>
  <cp:revision>18</cp:revision>
  <cp:lastPrinted>2023-04-21T10:58:00Z</cp:lastPrinted>
  <dcterms:created xsi:type="dcterms:W3CDTF">2023-06-01T00:33:00Z</dcterms:created>
  <dcterms:modified xsi:type="dcterms:W3CDTF">2025-12-23T07:45:00Z</dcterms:modified>
</cp:coreProperties>
</file>